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83" w:rsidRPr="00FD606C" w:rsidRDefault="00504D83" w:rsidP="00504D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D60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Преподаватель </w:t>
      </w:r>
      <w:proofErr w:type="spellStart"/>
      <w:r w:rsidRPr="00FD606C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Pr="00FD606C"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504D83" w:rsidRPr="00FD606C" w:rsidRDefault="00504D83" w:rsidP="00504D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D83" w:rsidRPr="00FD606C" w:rsidRDefault="00504D83" w:rsidP="00504D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D60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11</w:t>
      </w:r>
      <w:r w:rsidRPr="00FD606C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 w:rsidRPr="00FD606C">
        <w:rPr>
          <w:rFonts w:ascii="Times New Roman" w:eastAsia="Calibri" w:hAnsi="Times New Roman" w:cs="Times New Roman"/>
          <w:b/>
          <w:sz w:val="28"/>
          <w:szCs w:val="28"/>
        </w:rPr>
        <w:t xml:space="preserve">.2020.  </w:t>
      </w:r>
    </w:p>
    <w:p w:rsidR="00504D83" w:rsidRPr="00FD606C" w:rsidRDefault="00504D83" w:rsidP="00504D8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606C"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 w:rsidRPr="00FD606C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 w:rsidRPr="00FD60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D606C"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Литература».  </w:t>
      </w:r>
    </w:p>
    <w:p w:rsidR="00504D83" w:rsidRPr="00FD606C" w:rsidRDefault="00504D83" w:rsidP="00504D8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606C"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504D83" w:rsidRPr="00FD606C" w:rsidRDefault="00504D83" w:rsidP="00504D8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606C">
        <w:rPr>
          <w:rFonts w:ascii="Times New Roman" w:eastAsia="Calibri" w:hAnsi="Times New Roman" w:cs="Times New Roman"/>
          <w:sz w:val="28"/>
          <w:szCs w:val="28"/>
        </w:rPr>
        <w:t>Тема нашего урока: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Кутузов и Наполеон в авторской оценке</w:t>
      </w:r>
      <w:r w:rsidRPr="00FD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606C">
        <w:rPr>
          <w:rFonts w:ascii="Times New Roman" w:eastAsia="Calibri" w:hAnsi="Times New Roman" w:cs="Times New Roman"/>
          <w:sz w:val="28"/>
          <w:szCs w:val="28"/>
        </w:rPr>
        <w:t xml:space="preserve">(1 урок). </w:t>
      </w:r>
    </w:p>
    <w:p w:rsidR="00504D83" w:rsidRPr="00FD606C" w:rsidRDefault="00504D83" w:rsidP="00504D8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606C">
        <w:rPr>
          <w:rFonts w:ascii="Times New Roman" w:eastAsia="Calibri" w:hAnsi="Times New Roman" w:cs="Times New Roman"/>
          <w:sz w:val="28"/>
          <w:szCs w:val="28"/>
        </w:rPr>
        <w:t xml:space="preserve">Мы продолжаем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изучение</w:t>
      </w:r>
      <w:r w:rsidRPr="00FD606C">
        <w:rPr>
          <w:rFonts w:ascii="Times New Roman" w:eastAsia="Calibri" w:hAnsi="Times New Roman" w:cs="Times New Roman"/>
          <w:sz w:val="28"/>
          <w:szCs w:val="28"/>
        </w:rPr>
        <w:t xml:space="preserve"> романа-эпопеи «Война и мир». </w:t>
      </w:r>
    </w:p>
    <w:p w:rsidR="00504D83" w:rsidRPr="00FD606C" w:rsidRDefault="00504D83" w:rsidP="00504D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освоения данной темы  </w:t>
      </w: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необходимо:</w:t>
      </w:r>
    </w:p>
    <w:p w:rsidR="00504D83" w:rsidRPr="00FD606C" w:rsidRDefault="00504D83" w:rsidP="00504D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1) изучите теорию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504D83" w:rsidRPr="00746666" w:rsidRDefault="00504D83" w:rsidP="00504D83">
      <w:pPr>
        <w:spacing w:line="256" w:lineRule="auto"/>
        <w:rPr>
          <w:rFonts w:ascii="pt_sansregular" w:eastAsia="Times New Roman" w:hAnsi="pt_sansregular" w:cs="Arial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2) запишите конспект</w:t>
      </w:r>
      <w:r w:rsidR="00202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02558" w:rsidRPr="00B61A4D" w:rsidRDefault="00504D83" w:rsidP="00504D83">
      <w:pPr>
        <w:pStyle w:val="a3"/>
        <w:shd w:val="clear" w:color="auto" w:fill="F3F7F6"/>
        <w:wordWrap w:val="0"/>
        <w:rPr>
          <w:rFonts w:ascii="Roboto" w:hAnsi="Roboto"/>
          <w:color w:val="333333"/>
        </w:rPr>
      </w:pPr>
      <w:r>
        <w:rPr>
          <w:rFonts w:eastAsia="Calibri"/>
        </w:rPr>
        <w:t xml:space="preserve"> </w:t>
      </w:r>
    </w:p>
    <w:tbl>
      <w:tblPr>
        <w:tblW w:w="4898" w:type="pct"/>
        <w:tblCellSpacing w:w="15" w:type="dxa"/>
        <w:tblInd w:w="19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2"/>
      </w:tblGrid>
      <w:tr w:rsidR="00202558" w:rsidRPr="00202558" w:rsidTr="00202558">
        <w:trPr>
          <w:tblCellSpacing w:w="15" w:type="dxa"/>
        </w:trPr>
        <w:tc>
          <w:tcPr>
            <w:tcW w:w="4968" w:type="pct"/>
            <w:hideMark/>
          </w:tcPr>
          <w:p w:rsidR="00202558" w:rsidRPr="00202558" w:rsidRDefault="00202558" w:rsidP="0020255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202558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В романе «Война и мир» Л. Толстой рисует образы двух великих полководцев: Кутузова и Наполеона. Но отношение к этим двум историческим деятелям эпохи различное.</w:t>
            </w:r>
          </w:p>
          <w:p w:rsidR="00202558" w:rsidRPr="00202558" w:rsidRDefault="00202558" w:rsidP="0020255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202558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Наполеон изображен в романе сатирически. Внешность этого «великого» человека ничтожна и смешна. Толстой не раз повторяет определения «маленький»,</w:t>
            </w:r>
            <w:r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2558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 xml:space="preserve"> «малый ростом», снова и снова рисует «круглый малый живот императора», «жирные ляжки коротких ног».</w:t>
            </w:r>
          </w:p>
          <w:p w:rsidR="00202558" w:rsidRPr="00202558" w:rsidRDefault="00202558" w:rsidP="0020255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202558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Писатель подчеркивает холодность, самодовольство, напускное глубокомыслие выражения лица Наполеона. Особенно резко вырисовывается одна его черта - позерство. Наполеон ведет себя как актер на сцене. Перед портретом сына он «сделал вид задумчивой нежности», жест его «</w:t>
            </w:r>
            <w:proofErr w:type="gramStart"/>
            <w:r w:rsidRPr="00202558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грациозно-величественен</w:t>
            </w:r>
            <w:proofErr w:type="gramEnd"/>
            <w:r w:rsidRPr="00202558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». Наполеон уверен: все, что делает и говорит он, «есть история». И даже такое отнюдь не величественное явление, как дрожание икры его левой ноги, выражавшей его гнев или беспокойство, представляется ему значительным, историческим.</w:t>
            </w:r>
          </w:p>
          <w:p w:rsidR="00202558" w:rsidRPr="00202558" w:rsidRDefault="00202558" w:rsidP="0020255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202558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 xml:space="preserve">По мере того как развертываются исторические события, все отвратительнее становится внутренний и внешний облик Наполеона. В период </w:t>
            </w:r>
            <w:proofErr w:type="spellStart"/>
            <w:r w:rsidRPr="00202558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Аустерлицкого</w:t>
            </w:r>
            <w:proofErr w:type="spellEnd"/>
            <w:r w:rsidRPr="00202558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 xml:space="preserve"> сражения он еще сохраняет человеческие черты: «…на холодном лице его был тот особый оттенок самоуверенного, заслуженного счастья, который бывает на лице влюбленного и счастливого мальчика»</w:t>
            </w:r>
            <w:r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02558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 xml:space="preserve"> Но годы идут. Новые сражения. Новые трупы. Лицо остается холодным и все больше оплывает жиром. И вот в день Бородинского сражения мы видим страшно изменившийся, отталкивающий облик императора («желтый, опухлый, тяжелый, с мутными глазами, красным носом»).</w:t>
            </w:r>
          </w:p>
          <w:p w:rsidR="00202558" w:rsidRPr="00202558" w:rsidRDefault="00202558" w:rsidP="0020255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202558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 xml:space="preserve">Главный аргумент, который выставляет писатель против тех, кто считал </w:t>
            </w:r>
            <w:r w:rsidRPr="00202558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lastRenderedPageBreak/>
              <w:t>наполеона великим, заключается в следующем: «Нет величия там, где нет простоты, добра и правды». В оценке деяний исторической личности писатель применяет нравственный критерий.</w:t>
            </w:r>
          </w:p>
          <w:p w:rsidR="00202558" w:rsidRDefault="00202558" w:rsidP="0020255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202558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В отличие от Наполеона Кутузов в изображении Толстого не только способен понять простого человека, но и сам по натуре простой человек. В его облике</w:t>
            </w:r>
            <w:r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 xml:space="preserve"> Л. Н.</w:t>
            </w:r>
            <w:r w:rsidRPr="00202558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02558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Толстой</w:t>
            </w:r>
            <w:proofErr w:type="gramEnd"/>
            <w:r w:rsidRPr="00202558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 xml:space="preserve"> прежде всего и отмечает эту простоту, обыкновенные черты старого человека, «дедушки», как называет его крестьянская девочка </w:t>
            </w:r>
            <w:proofErr w:type="spellStart"/>
            <w:r w:rsidRPr="00202558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Малаша</w:t>
            </w:r>
            <w:proofErr w:type="spellEnd"/>
            <w:r w:rsidRPr="00202558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 xml:space="preserve">. Ничего от повелителя народов нет в этом «полном, рыхлом» старике, в его сутулой фигуре, ныряющей тяжелой походке. Но сколько в нем доброты, простодушия и мудрости! Вспомним его, когда он говорит с солдатами: «Лицо его становилось все светлее и светлее от старческой кроткой улыбки». Такова же речь Кутузова, понятная и близкая каждому. «Перестал говорить главнокомандующий, - замечает Толстой, - а заговорил простой, старый человек, очевидно, что-то самое </w:t>
            </w:r>
            <w:r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 xml:space="preserve"> нужное желавший сообщить теперь своим товарищам.</w:t>
            </w:r>
          </w:p>
          <w:p w:rsidR="00202558" w:rsidRPr="00202558" w:rsidRDefault="00202558" w:rsidP="0020255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202558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Отличаются друг от друга и военные стратегии Наполеона и Кутузова.</w:t>
            </w:r>
          </w:p>
          <w:p w:rsidR="00202558" w:rsidRPr="00202558" w:rsidRDefault="00202558" w:rsidP="0020255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202558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Для Наполеона любое сражение в любой войне - это игра в шахматы, и все зависит от опытности и умения игрока. Поэтому он пытается руководить сражением, отдавая распоряжения одно за другим.</w:t>
            </w:r>
          </w:p>
          <w:p w:rsidR="00202558" w:rsidRPr="00202558" w:rsidRDefault="00202558" w:rsidP="0020255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202558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Совсем не то Кутузов. В Бородинском сражении, например, он не стремится отдавать распоряжения, но внимательно следит за происходящими событиями, всматривается в выражение лиц офицеров, приезжающих к нему с донесениями, вслушивается в интонацию их речи. Толстой объясняе</w:t>
            </w:r>
            <w:r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 xml:space="preserve">т поведение главнокомандующего: </w:t>
            </w:r>
            <w:proofErr w:type="gramStart"/>
            <w:r w:rsidRPr="00202558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«Долголетним военным опытом он знал и старческим умом понимал, что руководить сотнями тысяч людей, борющихся со смертью, нельзя одному человеку, и знал, что решают участь сражения не распоряжения главнокомандующего, не место, на котором стоят войска, не количество пушек и убитых людей, а та неуловимая сила, называемая духом войска, и он следил за этой силой и руководил ею, насколько это было</w:t>
            </w:r>
            <w:proofErr w:type="gramEnd"/>
            <w:r w:rsidRPr="00202558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 xml:space="preserve"> в его власти».</w:t>
            </w:r>
          </w:p>
          <w:p w:rsidR="00202558" w:rsidRDefault="00202558" w:rsidP="0020255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202558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 xml:space="preserve">Для Толстого Кутузов - идеал общественного деятеля и идеал человека. Противопоставляя его Наполеону, писатель замечает: «…он вообще ничего не говорил о себе, не играл никакой роли, казался всегда самым простым и обыкновенным человеком и говорил самые простые и обыкновенные вещи». Вся его деятельность была направлена не на возвеличивание своей особы, а на то, чтобы победить и изгнать врага из России, «облегчая, </w:t>
            </w:r>
            <w:r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насколько можно</w:t>
            </w:r>
            <w:proofErr w:type="gramStart"/>
            <w:r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 xml:space="preserve"> бедствия народа и войска. </w:t>
            </w:r>
          </w:p>
          <w:p w:rsidR="00202558" w:rsidRPr="00202558" w:rsidRDefault="00202558" w:rsidP="0020255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202558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 xml:space="preserve">Образ Кутузова исторически правдив. Однако в размышлениях о деятельности великого полководца отразились противоречия, свойственные </w:t>
            </w:r>
            <w:r w:rsidRPr="00202558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lastRenderedPageBreak/>
              <w:t>мировоззрению писателя.</w:t>
            </w:r>
          </w:p>
          <w:p w:rsidR="00202558" w:rsidRPr="00202558" w:rsidRDefault="00202558" w:rsidP="0020255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202558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Сопоставляя Наполеона и Кутузова, Толстой тем самым решает вопрос о роли личности в истории. Писатель приходит к выводу, что историей правят не отдельные личности, а народ. И именно поэтому главной мыслью романа является «мысль народная».</w:t>
            </w:r>
          </w:p>
        </w:tc>
      </w:tr>
    </w:tbl>
    <w:p w:rsidR="00202558" w:rsidRPr="00202558" w:rsidRDefault="00202558" w:rsidP="00202558">
      <w:pPr>
        <w:spacing w:after="150" w:line="240" w:lineRule="auto"/>
        <w:jc w:val="center"/>
        <w:rPr>
          <w:rFonts w:ascii="Open Sans" w:eastAsia="Times New Roman" w:hAnsi="Open Sans" w:cs="Times New Roman"/>
          <w:color w:val="656565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color w:val="656565"/>
          <w:sz w:val="23"/>
          <w:szCs w:val="23"/>
          <w:lang w:eastAsia="ru-RU"/>
        </w:rPr>
        <w:lastRenderedPageBreak/>
        <w:t xml:space="preserve"> </w:t>
      </w:r>
    </w:p>
    <w:p w:rsidR="00504D83" w:rsidRDefault="00202558" w:rsidP="00504D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    </w:t>
      </w:r>
      <w:r w:rsidR="00504D83" w:rsidRPr="00FD606C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="00504D83" w:rsidRPr="00FD606C">
        <w:rPr>
          <w:rFonts w:ascii="Tahoma" w:eastAsia="Calibri" w:hAnsi="Tahoma" w:cs="Tahoma"/>
          <w:vanish/>
          <w:color w:val="000000"/>
          <w:sz w:val="24"/>
          <w:szCs w:val="24"/>
        </w:rPr>
        <w:t>Война в «Севастопольских рассказах» — это что-то очень человеческое: здесь есть свой быт, люди и на войне остаются людьми со всеми лучшими и худшими их свойствами. И вместе с тем война — нечто нечеловеческое, в ней есть какая-то тайна, перед которой Толстой останавливается, как перед тайной смерти. Эту тайну писатель будет разгадывать в будущей книге «Война и мир». Но уже в севастопольских очерках война — это особая форма жизни, обостряющая и проявляющая суть реальности.Война в «Севастопольских рассказах» — это что-то очень человеческое: здесь есть свой быт, люди и на войне остаются людьми со всеми лучшими и худшими их свойствами. И вместе с тем война — нечто нечеловеческое, в ней есть какая-то тайна, перед которой Толстой останавливается, как перед тайной смерти. Эту тайну писатель будет разгадывать в будущей книге «Война и мир». Но уже в севастопольских очерках война — это особая форма жизни, обостряющая и проявляющая суть реальности.</w:t>
      </w:r>
      <w:r w:rsidR="00504D83"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Выполните работу в тетради, сфотографируйте ее и отправьте мне на электронную почту.</w:t>
      </w:r>
    </w:p>
    <w:p w:rsidR="00504D83" w:rsidRDefault="00504D83" w:rsidP="00504D8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04D83" w:rsidRPr="00FD606C" w:rsidRDefault="00504D83" w:rsidP="00504D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2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В свободное от занятий время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совершите следующие экскурсии:</w:t>
      </w:r>
    </w:p>
    <w:p w:rsidR="00504D83" w:rsidRPr="00FD606C" w:rsidRDefault="00504D83" w:rsidP="00504D8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а) в Государственный музей Л. Н. Толстого;</w:t>
      </w:r>
    </w:p>
    <w:p w:rsidR="00504D83" w:rsidRPr="00FD606C" w:rsidRDefault="00504D83" w:rsidP="00504D8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б) в музей усадьбу Л.Н. Толстого «Ясная Поляна».</w:t>
      </w:r>
    </w:p>
    <w:p w:rsidR="00504D83" w:rsidRPr="00FD606C" w:rsidRDefault="00504D83" w:rsidP="00504D83">
      <w:pPr>
        <w:spacing w:after="0" w:line="240" w:lineRule="auto"/>
        <w:contextualSpacing/>
        <w:rPr>
          <w:rFonts w:ascii="Tahoma" w:eastAsia="Calibri" w:hAnsi="Tahoma" w:cs="Tahoma"/>
          <w:color w:val="000000"/>
          <w:sz w:val="24"/>
          <w:szCs w:val="24"/>
        </w:rPr>
      </w:pPr>
    </w:p>
    <w:p w:rsidR="00504D83" w:rsidRPr="00FD606C" w:rsidRDefault="00504D83" w:rsidP="00504D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504D83" w:rsidRPr="00FD606C" w:rsidRDefault="00504D83" w:rsidP="00504D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1) Литература : учебник для учреждений нач. и сред</w:t>
      </w:r>
      <w:proofErr w:type="gramStart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роф. образования : в 2 ч. Ч. 1 /Г. А. </w:t>
      </w:r>
      <w:proofErr w:type="spellStart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.—М. : Издательский центр «Академия», 2012.—384 с., </w:t>
      </w:r>
      <w:proofErr w:type="spellStart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04D83" w:rsidRPr="00FD606C" w:rsidRDefault="00504D83" w:rsidP="00504D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https://www.google.com/url?sa=t&amp;source=web&amp;rct=j&amp;url=http://pl136ufa.narod.ru/dokum2/litra1.pdf&amp;ved=2ahUKEwjYtM7VhdHoAhWIw4sKHU6JBJYQFjAMegQICRAB&amp;usg=AOvVaw02K5WgmM28Ayp2sZ2r3AEI&amp;cshid=1586081544253</w:t>
      </w:r>
    </w:p>
    <w:p w:rsidR="00504D83" w:rsidRPr="00FD606C" w:rsidRDefault="00504D83" w:rsidP="00504D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FD606C"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 w:rsidRPr="00FD606C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FD606C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504D83" w:rsidRPr="00FD606C" w:rsidRDefault="00504D83" w:rsidP="00504D8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42BC6" w:rsidRDefault="00142BC6"/>
    <w:sectPr w:rsidR="0014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ans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76"/>
    <w:rsid w:val="00142BC6"/>
    <w:rsid w:val="00202558"/>
    <w:rsid w:val="00492376"/>
    <w:rsid w:val="0050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D8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D8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866100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2020-05-10T13:06:00Z</dcterms:created>
  <dcterms:modified xsi:type="dcterms:W3CDTF">2020-05-10T13:19:00Z</dcterms:modified>
</cp:coreProperties>
</file>